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2791" w14:textId="77777777" w:rsidR="002D0BAD" w:rsidRDefault="00DB5F97" w:rsidP="00D441F5">
      <w:pPr>
        <w:ind w:right="-7"/>
        <w:jc w:val="center"/>
        <w:rPr>
          <w:b/>
          <w:bCs/>
          <w:sz w:val="32"/>
        </w:rPr>
      </w:pPr>
      <w:r>
        <w:rPr>
          <w:b/>
          <w:bCs/>
          <w:sz w:val="32"/>
        </w:rPr>
        <w:t>P</w:t>
      </w:r>
      <w:r w:rsidR="002D0BAD">
        <w:rPr>
          <w:b/>
          <w:bCs/>
          <w:sz w:val="32"/>
        </w:rPr>
        <w:t>ossum Kin</w:t>
      </w:r>
      <w:r w:rsidR="0014123F">
        <w:rPr>
          <w:b/>
          <w:bCs/>
          <w:sz w:val="32"/>
        </w:rPr>
        <w:t>g</w:t>
      </w:r>
      <w:r w:rsidR="002D0BAD">
        <w:rPr>
          <w:b/>
          <w:bCs/>
          <w:sz w:val="32"/>
        </w:rPr>
        <w:t>dom Water Supply Corporation</w:t>
      </w:r>
    </w:p>
    <w:p w14:paraId="0AB0B9F9" w14:textId="77777777" w:rsidR="005C6F80" w:rsidRDefault="005C6F80" w:rsidP="00D441F5">
      <w:pPr>
        <w:ind w:right="-7"/>
        <w:jc w:val="center"/>
        <w:rPr>
          <w:b/>
          <w:bCs/>
          <w:sz w:val="32"/>
        </w:rPr>
      </w:pPr>
    </w:p>
    <w:p w14:paraId="38DB4632" w14:textId="77777777"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4F20C39B" w14:textId="77777777" w:rsidR="002D0BAD" w:rsidRDefault="002D0BAD" w:rsidP="00D441F5">
      <w:pPr>
        <w:ind w:right="-7"/>
        <w:rPr>
          <w:b/>
          <w:bCs/>
          <w:sz w:val="20"/>
          <w:szCs w:val="20"/>
        </w:rPr>
      </w:pPr>
      <w:smartTag w:uri="urn:schemas-microsoft-com:office:smarttags" w:element="place">
        <w:smartTag w:uri="urn:schemas-microsoft-com:office:smarttags" w:element="City">
          <w:r w:rsidRPr="00A73813">
            <w:rPr>
              <w:b/>
              <w:bCs/>
              <w:sz w:val="20"/>
              <w:szCs w:val="20"/>
            </w:rPr>
            <w:t>Graford</w:t>
          </w:r>
        </w:smartTag>
        <w:r w:rsidRPr="00A73813">
          <w:rPr>
            <w:b/>
            <w:bCs/>
            <w:sz w:val="20"/>
            <w:szCs w:val="20"/>
          </w:rPr>
          <w:t xml:space="preserve">, </w:t>
        </w:r>
        <w:smartTag w:uri="urn:schemas-microsoft-com:office:smarttags" w:element="State">
          <w:r w:rsidRPr="00A73813">
            <w:rPr>
              <w:b/>
              <w:bCs/>
              <w:sz w:val="20"/>
              <w:szCs w:val="20"/>
            </w:rPr>
            <w:t>Texas</w:t>
          </w:r>
        </w:smartTag>
        <w:r w:rsidRPr="00A73813">
          <w:rPr>
            <w:b/>
            <w:bCs/>
            <w:sz w:val="20"/>
            <w:szCs w:val="20"/>
          </w:rPr>
          <w:t xml:space="preserve"> </w:t>
        </w:r>
        <w:smartTag w:uri="urn:schemas-microsoft-com:office:smarttags" w:element="PostalCode">
          <w:r w:rsidRPr="00A73813">
            <w:rPr>
              <w:b/>
              <w:bCs/>
              <w:sz w:val="20"/>
              <w:szCs w:val="20"/>
            </w:rPr>
            <w:t>76449</w:t>
          </w:r>
        </w:smartTag>
      </w:smartTag>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36FCEA2D" w14:textId="77777777" w:rsidR="009D5C3D" w:rsidRDefault="009D5C3D" w:rsidP="00D441F5">
      <w:pPr>
        <w:ind w:right="-7"/>
        <w:rPr>
          <w:b/>
          <w:bCs/>
        </w:rPr>
      </w:pPr>
    </w:p>
    <w:p w14:paraId="1FB08429"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1CADB21" w14:textId="77777777" w:rsidR="006C2C14" w:rsidRDefault="00953602" w:rsidP="00D441F5">
      <w:pPr>
        <w:pStyle w:val="Heading4"/>
        <w:ind w:right="-7"/>
      </w:pPr>
      <w:r>
        <w:t>1</w:t>
      </w:r>
      <w:r w:rsidR="00F371F7">
        <w:t>1</w:t>
      </w:r>
      <w:r>
        <w:t>:00 AM</w:t>
      </w:r>
      <w:r w:rsidR="004D60D2">
        <w:t xml:space="preserve"> </w:t>
      </w:r>
      <w:r w:rsidR="00F371F7">
        <w:t>Saturday</w:t>
      </w:r>
      <w:r w:rsidR="00B00728">
        <w:t xml:space="preserve">, </w:t>
      </w:r>
      <w:r w:rsidR="00F371F7">
        <w:t>March 9</w:t>
      </w:r>
      <w:r w:rsidR="00F371F7" w:rsidRPr="00F371F7">
        <w:rPr>
          <w:vertAlign w:val="superscript"/>
        </w:rPr>
        <w:t>th</w:t>
      </w:r>
      <w:r w:rsidR="00651FA2">
        <w:t>, 202</w:t>
      </w:r>
      <w:r w:rsidR="00D414DC">
        <w:t>4</w:t>
      </w:r>
    </w:p>
    <w:p w14:paraId="6E4570B4" w14:textId="77777777" w:rsidR="000775E0" w:rsidRPr="00C24DED" w:rsidRDefault="000775E0" w:rsidP="00D441F5">
      <w:pPr>
        <w:ind w:right="-7"/>
        <w:jc w:val="center"/>
        <w:rPr>
          <w:b/>
          <w:bCs/>
          <w:highlight w:val="yellow"/>
        </w:rPr>
      </w:pPr>
    </w:p>
    <w:p w14:paraId="7901A2EC" w14:textId="77777777" w:rsidR="00D05626" w:rsidRPr="00AB56DB" w:rsidRDefault="004B59DD" w:rsidP="00D441F5">
      <w:pPr>
        <w:ind w:right="-7"/>
        <w:jc w:val="center"/>
        <w:rPr>
          <w:b/>
          <w:u w:val="single"/>
        </w:rPr>
      </w:pPr>
      <w:r>
        <w:rPr>
          <w:b/>
          <w:u w:val="single"/>
        </w:rPr>
        <w:t>MINUTES</w:t>
      </w:r>
    </w:p>
    <w:p w14:paraId="4ED4298D" w14:textId="77777777" w:rsidR="00597B6F" w:rsidRPr="00C24DED" w:rsidRDefault="00597B6F" w:rsidP="00D441F5">
      <w:pPr>
        <w:ind w:right="-7"/>
        <w:rPr>
          <w:highlight w:val="yellow"/>
        </w:rPr>
      </w:pPr>
    </w:p>
    <w:p w14:paraId="3C4ADCC4" w14:textId="77777777" w:rsidR="00E026C4" w:rsidRDefault="0065253E" w:rsidP="00D441F5">
      <w:pPr>
        <w:numPr>
          <w:ilvl w:val="0"/>
          <w:numId w:val="21"/>
        </w:numPr>
        <w:spacing w:after="160"/>
        <w:ind w:right="-7"/>
        <w:rPr>
          <w:b/>
        </w:rPr>
      </w:pPr>
      <w:r w:rsidRPr="00E026C4">
        <w:rPr>
          <w:b/>
        </w:rPr>
        <w:t>Call to o</w:t>
      </w:r>
      <w:r w:rsidR="000775E0" w:rsidRPr="00E026C4">
        <w:rPr>
          <w:b/>
        </w:rPr>
        <w:t>rder</w:t>
      </w:r>
      <w:r w:rsidR="005464ED" w:rsidRPr="00E026C4">
        <w:rPr>
          <w:b/>
        </w:rPr>
        <w:t>, r</w:t>
      </w:r>
      <w:r w:rsidRPr="00E026C4">
        <w:rPr>
          <w:b/>
        </w:rPr>
        <w:t>oll call and establish q</w:t>
      </w:r>
      <w:r w:rsidR="000775E0" w:rsidRPr="00E026C4">
        <w:rPr>
          <w:b/>
        </w:rPr>
        <w:t>uorum</w:t>
      </w:r>
    </w:p>
    <w:p w14:paraId="1F041D2D" w14:textId="77777777" w:rsidR="004B59DD" w:rsidRPr="004B59DD" w:rsidRDefault="004B59DD" w:rsidP="004B59DD">
      <w:pPr>
        <w:spacing w:after="160"/>
        <w:ind w:left="720" w:right="-7"/>
      </w:pPr>
      <w:r>
        <w:t>The meeting was called to order at 10:20 AM and a quorum was established with only Dale Bankhead absent.</w:t>
      </w:r>
    </w:p>
    <w:p w14:paraId="7BE0163E" w14:textId="77777777" w:rsidR="00F371F7" w:rsidRDefault="0065253E" w:rsidP="00F371F7">
      <w:pPr>
        <w:numPr>
          <w:ilvl w:val="0"/>
          <w:numId w:val="21"/>
        </w:numPr>
        <w:spacing w:after="160"/>
        <w:ind w:right="-7"/>
        <w:rPr>
          <w:b/>
        </w:rPr>
      </w:pPr>
      <w:r w:rsidRPr="00E026C4">
        <w:rPr>
          <w:b/>
        </w:rPr>
        <w:t>Welcome and recognize v</w:t>
      </w:r>
      <w:r w:rsidR="002D0BAD" w:rsidRPr="00E026C4">
        <w:rPr>
          <w:b/>
        </w:rPr>
        <w:t>is</w:t>
      </w:r>
      <w:r w:rsidRPr="00E026C4">
        <w:rPr>
          <w:b/>
        </w:rPr>
        <w:t>itors and g</w:t>
      </w:r>
      <w:r w:rsidR="002D0BAD" w:rsidRPr="00E026C4">
        <w:rPr>
          <w:b/>
        </w:rPr>
        <w:t>uests</w:t>
      </w:r>
    </w:p>
    <w:p w14:paraId="5EC252FD" w14:textId="1C313063" w:rsidR="004B59DD" w:rsidRPr="004B59DD" w:rsidRDefault="004B59DD" w:rsidP="004B59DD">
      <w:pPr>
        <w:spacing w:after="160"/>
        <w:ind w:left="720" w:right="-7"/>
      </w:pPr>
      <w:r>
        <w:t xml:space="preserve">Julie </w:t>
      </w:r>
      <w:r w:rsidR="00C7512D">
        <w:t xml:space="preserve">Smusz </w:t>
      </w:r>
      <w:r>
        <w:t>was recognized as a visitor.</w:t>
      </w:r>
    </w:p>
    <w:p w14:paraId="5FF6A786" w14:textId="77777777" w:rsidR="002D41B1" w:rsidRPr="00F371F7" w:rsidRDefault="00E026C4" w:rsidP="00F371F7">
      <w:pPr>
        <w:numPr>
          <w:ilvl w:val="0"/>
          <w:numId w:val="21"/>
        </w:numPr>
        <w:spacing w:after="160"/>
        <w:ind w:right="-7"/>
        <w:rPr>
          <w:b/>
        </w:rPr>
      </w:pPr>
      <w:r w:rsidRPr="00F371F7">
        <w:rPr>
          <w:b/>
        </w:rPr>
        <w:t>Consent Schedule</w:t>
      </w:r>
    </w:p>
    <w:p w14:paraId="1485A3F0" w14:textId="77777777" w:rsidR="0049324A" w:rsidRPr="006A59DF" w:rsidRDefault="00A83B5C" w:rsidP="00D441F5">
      <w:pPr>
        <w:numPr>
          <w:ilvl w:val="1"/>
          <w:numId w:val="21"/>
        </w:numPr>
        <w:tabs>
          <w:tab w:val="clear" w:pos="1440"/>
          <w:tab w:val="num" w:pos="1260"/>
        </w:tabs>
        <w:ind w:left="720" w:right="-7" w:firstLine="0"/>
      </w:pPr>
      <w:r w:rsidRPr="006A59DF">
        <w:t>Approval of minutes from</w:t>
      </w:r>
      <w:r w:rsidR="004F47B3" w:rsidRPr="006A59DF">
        <w:t xml:space="preserve"> </w:t>
      </w:r>
      <w:r w:rsidR="00F371F7">
        <w:t>February</w:t>
      </w:r>
      <w:r w:rsidR="00674A6E">
        <w:t xml:space="preserve"> </w:t>
      </w:r>
      <w:r w:rsidR="0049324A" w:rsidRPr="006A59DF">
        <w:t>regular meeting</w:t>
      </w:r>
    </w:p>
    <w:p w14:paraId="65EEE303" w14:textId="77777777" w:rsidR="005D6015" w:rsidRDefault="0049324A" w:rsidP="005D6015">
      <w:pPr>
        <w:numPr>
          <w:ilvl w:val="1"/>
          <w:numId w:val="21"/>
        </w:numPr>
        <w:tabs>
          <w:tab w:val="clear" w:pos="1440"/>
          <w:tab w:val="num" w:pos="1260"/>
        </w:tabs>
        <w:ind w:left="1260" w:right="-7" w:hanging="540"/>
      </w:pPr>
      <w:r w:rsidRPr="006A59DF">
        <w:t>Approval of Treasurer’s report and payment of bills</w:t>
      </w:r>
      <w:r w:rsidR="00C92C16" w:rsidRPr="006A59DF">
        <w:t xml:space="preserve"> for</w:t>
      </w:r>
      <w:r w:rsidR="002126EA" w:rsidRPr="006A59DF">
        <w:t xml:space="preserve"> </w:t>
      </w:r>
      <w:r w:rsidR="00F371F7">
        <w:t>February</w:t>
      </w:r>
    </w:p>
    <w:p w14:paraId="1887C61B" w14:textId="77777777" w:rsidR="004B59DD" w:rsidRDefault="004B59DD" w:rsidP="004B59DD">
      <w:pPr>
        <w:ind w:left="720" w:right="-7"/>
      </w:pPr>
    </w:p>
    <w:p w14:paraId="2BC7AF62" w14:textId="77777777" w:rsidR="004B59DD" w:rsidRDefault="004B59DD" w:rsidP="004B59DD">
      <w:pPr>
        <w:ind w:left="720" w:right="-7"/>
      </w:pPr>
      <w:r>
        <w:t>A motion was made by Stacy Urban to approve the consent schedule with correction of two typos on the February minutes.  This was seconded by Mike Patton and approved by all present.</w:t>
      </w:r>
    </w:p>
    <w:p w14:paraId="26A01792" w14:textId="77777777" w:rsidR="005D6015" w:rsidRDefault="005D6015" w:rsidP="005D6015">
      <w:pPr>
        <w:spacing w:after="240"/>
        <w:ind w:right="-7"/>
      </w:pPr>
    </w:p>
    <w:p w14:paraId="66B51520" w14:textId="77777777" w:rsidR="00307624" w:rsidRDefault="005D6015" w:rsidP="005D6015">
      <w:pPr>
        <w:pStyle w:val="ListParagraph"/>
        <w:numPr>
          <w:ilvl w:val="0"/>
          <w:numId w:val="41"/>
        </w:numPr>
        <w:spacing w:before="240" w:after="240"/>
        <w:ind w:right="-7"/>
        <w:rPr>
          <w:b/>
        </w:rPr>
      </w:pPr>
      <w:r>
        <w:rPr>
          <w:b/>
        </w:rPr>
        <w:t>Discussion and Election of New Officers for the Board of Directors for 2024-2025</w:t>
      </w:r>
    </w:p>
    <w:p w14:paraId="4BF86BB4" w14:textId="77777777" w:rsidR="004B59DD" w:rsidRDefault="004B59DD" w:rsidP="004B59DD">
      <w:pPr>
        <w:spacing w:before="240" w:after="240"/>
        <w:ind w:left="720" w:right="-7"/>
      </w:pPr>
      <w:r>
        <w:t>Randy Burdick nominated Sue Cathey for President.  This was seconded by Stacy Urban and approved by all present.</w:t>
      </w:r>
    </w:p>
    <w:p w14:paraId="1448B4A1" w14:textId="77777777" w:rsidR="004B59DD" w:rsidRDefault="004B59DD" w:rsidP="004B59DD">
      <w:pPr>
        <w:spacing w:before="240" w:after="240"/>
        <w:ind w:left="720" w:right="-7"/>
      </w:pPr>
      <w:r>
        <w:t>Stacy Fulford nominated Randy Burdick for Vice President.  This was seconded by Mike Patton and approved by all present.</w:t>
      </w:r>
    </w:p>
    <w:p w14:paraId="44464EF8" w14:textId="77777777" w:rsidR="004B59DD" w:rsidRDefault="004B59DD" w:rsidP="004B59DD">
      <w:pPr>
        <w:spacing w:before="240" w:after="240"/>
        <w:ind w:left="720" w:right="-7"/>
      </w:pPr>
      <w:r>
        <w:t>Rosendo Ferrer nominated Mike Patton for Secretary-Treasurer.  This was seconded by Scott Stubbs and approved by all present.</w:t>
      </w:r>
    </w:p>
    <w:p w14:paraId="585048B3" w14:textId="77777777" w:rsidR="005D6015" w:rsidRDefault="005D6015" w:rsidP="005D6015">
      <w:pPr>
        <w:pStyle w:val="ListParagraph"/>
        <w:numPr>
          <w:ilvl w:val="0"/>
          <w:numId w:val="41"/>
        </w:numPr>
        <w:rPr>
          <w:b/>
        </w:rPr>
      </w:pPr>
      <w:r w:rsidRPr="005D6015">
        <w:rPr>
          <w:b/>
        </w:rPr>
        <w:t>Discussion and Appointment of Credentials Committee, HR Committee, Budget Committee and Executive Committee for 202</w:t>
      </w:r>
      <w:r>
        <w:rPr>
          <w:b/>
        </w:rPr>
        <w:t>4-2025</w:t>
      </w:r>
      <w:r w:rsidRPr="005D6015">
        <w:rPr>
          <w:b/>
        </w:rPr>
        <w:t>.</w:t>
      </w:r>
    </w:p>
    <w:p w14:paraId="1B01D53E" w14:textId="77777777" w:rsidR="005D6015" w:rsidRDefault="005D6015" w:rsidP="005D6015">
      <w:pPr>
        <w:pStyle w:val="ListParagraph"/>
        <w:spacing w:before="240" w:after="240"/>
        <w:ind w:left="360" w:right="-7"/>
      </w:pPr>
    </w:p>
    <w:p w14:paraId="305E79AD" w14:textId="77777777" w:rsidR="004B59DD" w:rsidRDefault="004B59DD" w:rsidP="005D6015">
      <w:pPr>
        <w:pStyle w:val="ListParagraph"/>
        <w:spacing w:before="240" w:after="240"/>
        <w:ind w:left="360" w:right="-7"/>
      </w:pPr>
      <w:r>
        <w:t>The Credentials Committee is chaired by the Secretary / Treasurer and is only for the annual election if required.  This will be appointed in February 2025.</w:t>
      </w:r>
    </w:p>
    <w:p w14:paraId="336EA6A2" w14:textId="77777777" w:rsidR="004B59DD" w:rsidRDefault="004B59DD" w:rsidP="005D6015">
      <w:pPr>
        <w:pStyle w:val="ListParagraph"/>
        <w:spacing w:before="240" w:after="240"/>
        <w:ind w:left="360" w:right="-7"/>
      </w:pPr>
    </w:p>
    <w:p w14:paraId="36FB64F3" w14:textId="77777777" w:rsidR="004B59DD" w:rsidRDefault="005632A5" w:rsidP="005D6015">
      <w:pPr>
        <w:pStyle w:val="ListParagraph"/>
        <w:spacing w:before="240" w:after="240"/>
        <w:ind w:left="360" w:right="-7"/>
      </w:pPr>
      <w:r>
        <w:t>The Safety Committee will continue with co-chairs Dale Bankhead and Jason Ringo with Renee Daniels representing the staff.</w:t>
      </w:r>
    </w:p>
    <w:p w14:paraId="655C9EC8" w14:textId="77777777" w:rsidR="005632A5" w:rsidRDefault="005632A5" w:rsidP="005D6015">
      <w:pPr>
        <w:pStyle w:val="ListParagraph"/>
        <w:spacing w:before="240" w:after="240"/>
        <w:ind w:left="360" w:right="-7"/>
      </w:pPr>
    </w:p>
    <w:p w14:paraId="2D445D10" w14:textId="0AC0C6B8" w:rsidR="005632A5" w:rsidRDefault="005632A5" w:rsidP="005D6015">
      <w:pPr>
        <w:pStyle w:val="ListParagraph"/>
        <w:spacing w:before="240" w:after="240"/>
        <w:ind w:left="360" w:right="-7"/>
      </w:pPr>
      <w:r>
        <w:lastRenderedPageBreak/>
        <w:t>Michel</w:t>
      </w:r>
      <w:r w:rsidR="00870496">
        <w:t xml:space="preserve">e Weber </w:t>
      </w:r>
      <w:r>
        <w:t xml:space="preserve">will join the Human Resources committee with Rosendo Ferrer as the chair.  </w:t>
      </w:r>
      <w:r w:rsidR="00AF64A4">
        <w:t xml:space="preserve">Scott </w:t>
      </w:r>
      <w:r>
        <w:t>Stubbs will join the Executive committee to replace Monty Jasper and it will be chaired by Rosendo Ferrer.</w:t>
      </w:r>
    </w:p>
    <w:p w14:paraId="32B2F2B3" w14:textId="77777777" w:rsidR="004B59DD" w:rsidRDefault="004B59DD" w:rsidP="005D6015">
      <w:pPr>
        <w:pStyle w:val="ListParagraph"/>
        <w:spacing w:before="240" w:after="240"/>
        <w:ind w:left="360" w:right="-7"/>
        <w:rPr>
          <w:b/>
        </w:rPr>
      </w:pPr>
    </w:p>
    <w:p w14:paraId="1615863C" w14:textId="77777777" w:rsidR="005D6015" w:rsidRDefault="005D6015" w:rsidP="005D6015">
      <w:pPr>
        <w:pStyle w:val="ListParagraph"/>
        <w:numPr>
          <w:ilvl w:val="0"/>
          <w:numId w:val="41"/>
        </w:numPr>
        <w:spacing w:before="240" w:after="240"/>
        <w:ind w:right="-7"/>
        <w:rPr>
          <w:b/>
        </w:rPr>
      </w:pPr>
      <w:r>
        <w:rPr>
          <w:b/>
        </w:rPr>
        <w:t>Discussion and Potential approval of statement of service by Biggs &amp; Mathews</w:t>
      </w:r>
    </w:p>
    <w:p w14:paraId="52CB7108" w14:textId="77777777" w:rsidR="005632A5" w:rsidRDefault="005632A5" w:rsidP="005632A5">
      <w:pPr>
        <w:spacing w:before="240" w:after="240"/>
        <w:ind w:left="360" w:right="-7"/>
      </w:pPr>
      <w:r>
        <w:t>The board reviewed the Biggs &amp; Mathews Inc. Task Authorization No. 2 to set up the system hydraulic model to include all water distributions lines 4 inches and larger for $75,000 to be completed in 180 days from authorization.</w:t>
      </w:r>
    </w:p>
    <w:p w14:paraId="61BC1373" w14:textId="77777777" w:rsidR="005632A5" w:rsidRDefault="005632A5" w:rsidP="005632A5">
      <w:pPr>
        <w:spacing w:before="240" w:after="240"/>
        <w:ind w:left="360" w:right="-7"/>
      </w:pPr>
      <w:r>
        <w:t>Rosendo Ferrer made a motion to approve the Biggs &amp; Mathews Task Authorization No. 2 for $75,000.  This was seconded by Stacy Urban and approved by all present.</w:t>
      </w:r>
    </w:p>
    <w:p w14:paraId="074310ED" w14:textId="77777777" w:rsidR="005632A5" w:rsidRPr="005632A5" w:rsidRDefault="005632A5" w:rsidP="005632A5">
      <w:pPr>
        <w:spacing w:before="240" w:after="240"/>
        <w:ind w:left="360" w:right="-7"/>
      </w:pPr>
      <w:r>
        <w:t>Jason Ringo was asked to inquire about the cost of approving additional meters to the system.</w:t>
      </w:r>
    </w:p>
    <w:p w14:paraId="32ED0806" w14:textId="77777777" w:rsidR="00900468" w:rsidRDefault="00900468" w:rsidP="005D6015">
      <w:pPr>
        <w:pStyle w:val="ListParagraph"/>
        <w:numPr>
          <w:ilvl w:val="0"/>
          <w:numId w:val="41"/>
        </w:numPr>
        <w:spacing w:before="240" w:after="240"/>
        <w:ind w:right="-7"/>
        <w:rPr>
          <w:b/>
        </w:rPr>
      </w:pPr>
      <w:r>
        <w:rPr>
          <w:b/>
        </w:rPr>
        <w:t>Discussion and Potential Approval of Drain Line Replacement at Plant</w:t>
      </w:r>
    </w:p>
    <w:p w14:paraId="4A59A34C" w14:textId="77777777" w:rsidR="00012896" w:rsidRDefault="005632A5" w:rsidP="005632A5">
      <w:pPr>
        <w:spacing w:before="240" w:after="240"/>
        <w:ind w:left="360" w:right="-7"/>
      </w:pPr>
      <w:r>
        <w:t>One of the crucial drain lines from the plant to the solids building has been blocked for many years</w:t>
      </w:r>
      <w:r w:rsidR="00012896">
        <w:t xml:space="preserve"> causing surface draining which must be corrected.  Three bids have been reviewed and Jason Ringo recommends Ivey &amp; Ivey for the repairs for $25,417.31.</w:t>
      </w:r>
    </w:p>
    <w:p w14:paraId="6BDA81A2" w14:textId="77777777" w:rsidR="00012896" w:rsidRPr="005632A5" w:rsidRDefault="00012896" w:rsidP="005632A5">
      <w:pPr>
        <w:spacing w:before="240" w:after="240"/>
        <w:ind w:left="360" w:right="-7"/>
      </w:pPr>
      <w:r>
        <w:t>Scott Stubbs made a motion to approve the repairs to the Water Treatment Plant drain line bid for $25,417.31 with Ivey &amp; Ivey.  This was seconded by Stacy Urban and approved by all present.</w:t>
      </w:r>
    </w:p>
    <w:p w14:paraId="38AC1AB0" w14:textId="77777777" w:rsidR="005D6015" w:rsidRDefault="005D6015" w:rsidP="005D6015">
      <w:pPr>
        <w:pStyle w:val="ListParagraph"/>
        <w:numPr>
          <w:ilvl w:val="0"/>
          <w:numId w:val="41"/>
        </w:numPr>
        <w:spacing w:before="240" w:after="240"/>
        <w:ind w:right="-7"/>
        <w:rPr>
          <w:b/>
        </w:rPr>
      </w:pPr>
      <w:r>
        <w:rPr>
          <w:b/>
        </w:rPr>
        <w:t>Discussion and Review of Manager’s Report</w:t>
      </w:r>
    </w:p>
    <w:p w14:paraId="3D88AF13" w14:textId="77777777" w:rsidR="00012896" w:rsidRDefault="00012896" w:rsidP="00012896">
      <w:pPr>
        <w:spacing w:before="240" w:after="240"/>
        <w:ind w:left="360" w:right="-7"/>
      </w:pPr>
      <w:r>
        <w:t xml:space="preserve">Jason Ringo discussed the that transfer pumps are having the same issue with the bushings that were not spec'd correctly by </w:t>
      </w:r>
      <w:proofErr w:type="spellStart"/>
      <w:r>
        <w:t>eHT</w:t>
      </w:r>
      <w:proofErr w:type="spellEnd"/>
      <w:r>
        <w:t>.  He is having discussions with Jordan Hibbs.</w:t>
      </w:r>
    </w:p>
    <w:p w14:paraId="3FB13D46" w14:textId="77777777" w:rsidR="00012896" w:rsidRDefault="00012896" w:rsidP="00012896">
      <w:pPr>
        <w:spacing w:before="240" w:after="240"/>
        <w:ind w:left="360" w:right="-7"/>
      </w:pPr>
      <w:r>
        <w:t xml:space="preserve">The floating pump station and the buoys were discussed as BRA has stated new buoys </w:t>
      </w:r>
      <w:r w:rsidR="00E364E2">
        <w:t>must be installed.  After discussion it was decided to take it out of the lake and store it for future use should the lake level drop in the future.</w:t>
      </w:r>
    </w:p>
    <w:p w14:paraId="0D888A50" w14:textId="77777777" w:rsidR="00E364E2" w:rsidRPr="00012896" w:rsidRDefault="00E364E2" w:rsidP="00012896">
      <w:pPr>
        <w:spacing w:before="240" w:after="240"/>
        <w:ind w:left="360" w:right="-7"/>
      </w:pPr>
      <w:r>
        <w:t>Will Bounds coordinated sending about 10 - 12 of our old empty totes to be filled with a burn ointment for cattle and then sent to the relief center in the panhandle.</w:t>
      </w:r>
    </w:p>
    <w:p w14:paraId="4A2ED769" w14:textId="77777777" w:rsidR="005D6015" w:rsidRDefault="005D6015" w:rsidP="005D6015">
      <w:pPr>
        <w:pStyle w:val="ListParagraph"/>
        <w:spacing w:before="240" w:after="240"/>
        <w:ind w:left="360" w:right="-7"/>
        <w:rPr>
          <w:b/>
        </w:rPr>
      </w:pPr>
    </w:p>
    <w:p w14:paraId="020AA167" w14:textId="77777777" w:rsidR="005D6015" w:rsidRDefault="00257B9C" w:rsidP="005D6015">
      <w:pPr>
        <w:pStyle w:val="ListParagraph"/>
        <w:numPr>
          <w:ilvl w:val="0"/>
          <w:numId w:val="41"/>
        </w:numPr>
        <w:spacing w:before="240" w:after="240"/>
        <w:ind w:right="-7"/>
        <w:rPr>
          <w:b/>
        </w:rPr>
      </w:pPr>
      <w:r w:rsidRPr="005D6015">
        <w:rPr>
          <w:b/>
        </w:rPr>
        <w:t>Discussion of any items of interest, including topics for future board meetings</w:t>
      </w:r>
    </w:p>
    <w:p w14:paraId="6CDEA01E" w14:textId="77777777" w:rsidR="005D6015" w:rsidRPr="005D6015" w:rsidRDefault="005D6015" w:rsidP="00E364E2">
      <w:pPr>
        <w:pStyle w:val="ListParagraph"/>
        <w:ind w:left="1440"/>
        <w:rPr>
          <w:b/>
        </w:rPr>
      </w:pPr>
    </w:p>
    <w:p w14:paraId="33B1857B" w14:textId="77777777" w:rsidR="00745DF6" w:rsidRDefault="00E94B7A" w:rsidP="005D6015">
      <w:pPr>
        <w:pStyle w:val="ListParagraph"/>
        <w:numPr>
          <w:ilvl w:val="0"/>
          <w:numId w:val="41"/>
        </w:numPr>
        <w:spacing w:before="240" w:after="240"/>
        <w:ind w:right="-7"/>
        <w:rPr>
          <w:b/>
        </w:rPr>
      </w:pPr>
      <w:r w:rsidRPr="005D6015">
        <w:rPr>
          <w:b/>
        </w:rPr>
        <w:t xml:space="preserve">Establish time, date, and location of the next meeting of the board – proposed for </w:t>
      </w:r>
      <w:r w:rsidR="00F371F7" w:rsidRPr="005D6015">
        <w:rPr>
          <w:b/>
        </w:rPr>
        <w:t>April 17</w:t>
      </w:r>
      <w:r w:rsidR="000A5C6F" w:rsidRPr="005D6015">
        <w:rPr>
          <w:b/>
        </w:rPr>
        <w:t>th</w:t>
      </w:r>
      <w:r w:rsidR="005A6564" w:rsidRPr="005D6015">
        <w:rPr>
          <w:b/>
        </w:rPr>
        <w:t>, 2024</w:t>
      </w:r>
      <w:r w:rsidR="00066BCA" w:rsidRPr="005D6015">
        <w:rPr>
          <w:b/>
        </w:rPr>
        <w:t xml:space="preserve"> at </w:t>
      </w:r>
      <w:r w:rsidR="00F80597" w:rsidRPr="005D6015">
        <w:rPr>
          <w:b/>
        </w:rPr>
        <w:t>10:00 A.M</w:t>
      </w:r>
      <w:r w:rsidR="00066BCA" w:rsidRPr="005D6015">
        <w:rPr>
          <w:b/>
        </w:rPr>
        <w:t>.</w:t>
      </w:r>
      <w:r w:rsidR="00B20597" w:rsidRPr="005D6015">
        <w:rPr>
          <w:b/>
        </w:rPr>
        <w:t xml:space="preserve"> at Possum Kingdom Water Supply Corporation Office, 1170 Willow Rd, Graford, Texas 76449</w:t>
      </w:r>
    </w:p>
    <w:p w14:paraId="3C5A7D5A" w14:textId="77777777" w:rsidR="00E364E2" w:rsidRPr="00E364E2" w:rsidRDefault="00E364E2" w:rsidP="00E364E2">
      <w:pPr>
        <w:spacing w:before="240" w:after="240"/>
        <w:ind w:left="360" w:right="-7"/>
      </w:pPr>
      <w:r>
        <w:t>The next meeting will be held as proposed.</w:t>
      </w:r>
    </w:p>
    <w:p w14:paraId="7687ABFA" w14:textId="77777777" w:rsidR="005D6015" w:rsidRDefault="00FC4C14" w:rsidP="005D6015">
      <w:pPr>
        <w:spacing w:after="240"/>
        <w:ind w:left="720" w:right="-7"/>
        <w:rPr>
          <w:b/>
        </w:rPr>
      </w:pPr>
      <w:r w:rsidRPr="00FC4C14">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4DDD7E32" w14:textId="77777777" w:rsidR="00C16BCF" w:rsidRDefault="00C16BCF" w:rsidP="005D6015">
      <w:pPr>
        <w:pStyle w:val="ListParagraph"/>
        <w:numPr>
          <w:ilvl w:val="0"/>
          <w:numId w:val="43"/>
        </w:numPr>
        <w:spacing w:after="240"/>
        <w:ind w:right="-7"/>
        <w:rPr>
          <w:b/>
        </w:rPr>
      </w:pPr>
      <w:r w:rsidRPr="005D6015">
        <w:rPr>
          <w:b/>
        </w:rPr>
        <w:lastRenderedPageBreak/>
        <w:t>Adjourn</w:t>
      </w:r>
    </w:p>
    <w:p w14:paraId="453F1F0D" w14:textId="77777777" w:rsidR="00E364E2" w:rsidRDefault="00E364E2" w:rsidP="00E364E2">
      <w:pPr>
        <w:spacing w:after="240"/>
        <w:ind w:left="360" w:right="-7"/>
      </w:pPr>
      <w:r>
        <w:t>At 12:05 Randy Burdick made a motion to adjourn.  It was seconded by Stacy Fulford and approved by all present</w:t>
      </w:r>
    </w:p>
    <w:p w14:paraId="21971C3A" w14:textId="77777777" w:rsidR="00E364E2" w:rsidRDefault="00E364E2" w:rsidP="00E364E2">
      <w:pPr>
        <w:spacing w:after="240"/>
        <w:ind w:left="360" w:right="-7"/>
      </w:pPr>
    </w:p>
    <w:p w14:paraId="3D22A321" w14:textId="77777777" w:rsidR="00E364E2" w:rsidRDefault="00E364E2" w:rsidP="00E364E2">
      <w:pPr>
        <w:spacing w:after="240"/>
        <w:ind w:left="360" w:right="-7"/>
      </w:pPr>
    </w:p>
    <w:p w14:paraId="74D8FC75" w14:textId="77777777" w:rsidR="00E364E2" w:rsidRDefault="00E364E2" w:rsidP="00E364E2">
      <w:pPr>
        <w:spacing w:after="240"/>
        <w:ind w:left="360" w:right="-7"/>
      </w:pPr>
      <w:r>
        <w:t>Signe by:</w:t>
      </w:r>
      <w:r>
        <w:tab/>
      </w:r>
      <w:r>
        <w:tab/>
      </w:r>
      <w:r>
        <w:tab/>
      </w:r>
      <w:r>
        <w:tab/>
      </w:r>
      <w:r>
        <w:tab/>
      </w:r>
      <w:r>
        <w:tab/>
        <w:t>Date</w:t>
      </w:r>
    </w:p>
    <w:p w14:paraId="4359FBAE" w14:textId="77777777" w:rsidR="00E364E2" w:rsidRDefault="00E364E2" w:rsidP="00E364E2">
      <w:pPr>
        <w:ind w:left="360" w:right="-7"/>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E1920B1" w14:textId="77777777" w:rsidR="00E364E2" w:rsidRDefault="00E364E2" w:rsidP="00E364E2">
      <w:pPr>
        <w:ind w:left="360" w:right="-7"/>
      </w:pPr>
      <w:r>
        <w:t>Mike Patton</w:t>
      </w:r>
    </w:p>
    <w:p w14:paraId="55082860" w14:textId="77777777" w:rsidR="00E364E2" w:rsidRPr="00E364E2" w:rsidRDefault="00E364E2" w:rsidP="00E364E2">
      <w:pPr>
        <w:ind w:left="360" w:right="-7"/>
      </w:pPr>
      <w:r>
        <w:t>Secretary / Treasurer</w:t>
      </w:r>
    </w:p>
    <w:p w14:paraId="3501D14E" w14:textId="77777777" w:rsidR="00E364E2" w:rsidRDefault="00E364E2" w:rsidP="00E364E2">
      <w:pPr>
        <w:ind w:left="360" w:right="-7"/>
      </w:pPr>
    </w:p>
    <w:p w14:paraId="21C75C6D" w14:textId="77777777" w:rsidR="00E364E2" w:rsidRPr="00E364E2" w:rsidRDefault="00E364E2" w:rsidP="00E364E2">
      <w:pPr>
        <w:spacing w:after="240"/>
        <w:ind w:left="360" w:right="-7"/>
      </w:pPr>
    </w:p>
    <w:p w14:paraId="78319930" w14:textId="77777777" w:rsidR="00E364E2" w:rsidRPr="00E364E2" w:rsidRDefault="00E364E2" w:rsidP="00E364E2">
      <w:pPr>
        <w:spacing w:after="240"/>
        <w:ind w:left="360" w:right="-7"/>
        <w:rPr>
          <w:b/>
        </w:rPr>
      </w:pPr>
    </w:p>
    <w:sectPr w:rsidR="00E364E2" w:rsidRPr="00E364E2" w:rsidSect="00FA67B3">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A916B" w14:textId="77777777" w:rsidR="00AB7696" w:rsidRDefault="00AB7696" w:rsidP="00CB170F">
      <w:r>
        <w:separator/>
      </w:r>
    </w:p>
  </w:endnote>
  <w:endnote w:type="continuationSeparator" w:id="0">
    <w:p w14:paraId="22BD6822" w14:textId="77777777" w:rsidR="00AB7696" w:rsidRDefault="00AB7696"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A69307F" w14:textId="77777777" w:rsidR="005632A5" w:rsidRDefault="005632A5">
            <w:pPr>
              <w:pStyle w:val="Footer"/>
              <w:jc w:val="right"/>
            </w:pPr>
            <w:r>
              <w:t xml:space="preserve">Page </w:t>
            </w:r>
            <w:r w:rsidR="004165B4">
              <w:rPr>
                <w:b/>
                <w:bCs/>
              </w:rPr>
              <w:fldChar w:fldCharType="begin"/>
            </w:r>
            <w:r>
              <w:rPr>
                <w:b/>
                <w:bCs/>
              </w:rPr>
              <w:instrText xml:space="preserve"> PAGE </w:instrText>
            </w:r>
            <w:r w:rsidR="004165B4">
              <w:rPr>
                <w:b/>
                <w:bCs/>
              </w:rPr>
              <w:fldChar w:fldCharType="separate"/>
            </w:r>
            <w:r w:rsidR="00AF64A4">
              <w:rPr>
                <w:b/>
                <w:bCs/>
                <w:noProof/>
              </w:rPr>
              <w:t>2</w:t>
            </w:r>
            <w:r w:rsidR="004165B4">
              <w:rPr>
                <w:b/>
                <w:bCs/>
              </w:rPr>
              <w:fldChar w:fldCharType="end"/>
            </w:r>
            <w:r>
              <w:t xml:space="preserve"> of </w:t>
            </w:r>
            <w:r w:rsidR="004165B4">
              <w:rPr>
                <w:b/>
                <w:bCs/>
              </w:rPr>
              <w:fldChar w:fldCharType="begin"/>
            </w:r>
            <w:r>
              <w:rPr>
                <w:b/>
                <w:bCs/>
              </w:rPr>
              <w:instrText xml:space="preserve"> NUMPAGES  </w:instrText>
            </w:r>
            <w:r w:rsidR="004165B4">
              <w:rPr>
                <w:b/>
                <w:bCs/>
              </w:rPr>
              <w:fldChar w:fldCharType="separate"/>
            </w:r>
            <w:r w:rsidR="00AF64A4">
              <w:rPr>
                <w:b/>
                <w:bCs/>
                <w:noProof/>
              </w:rPr>
              <w:t>3</w:t>
            </w:r>
            <w:r w:rsidR="004165B4">
              <w:rPr>
                <w:b/>
                <w:bCs/>
              </w:rPr>
              <w:fldChar w:fldCharType="end"/>
            </w:r>
          </w:p>
        </w:sdtContent>
      </w:sdt>
    </w:sdtContent>
  </w:sdt>
  <w:p w14:paraId="4076532D" w14:textId="77777777" w:rsidR="005632A5" w:rsidRDefault="00563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8DF18" w14:textId="77777777" w:rsidR="00AB7696" w:rsidRDefault="00AB7696" w:rsidP="00CB170F">
      <w:r>
        <w:separator/>
      </w:r>
    </w:p>
  </w:footnote>
  <w:footnote w:type="continuationSeparator" w:id="0">
    <w:p w14:paraId="15850812" w14:textId="77777777" w:rsidR="00AB7696" w:rsidRDefault="00AB7696"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02465"/>
    <w:multiLevelType w:val="hybridMultilevel"/>
    <w:tmpl w:val="E9F0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2ED13F5"/>
    <w:multiLevelType w:val="hybridMultilevel"/>
    <w:tmpl w:val="B120A5FE"/>
    <w:lvl w:ilvl="0" w:tplc="9CEC8D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51055"/>
    <w:multiLevelType w:val="hybridMultilevel"/>
    <w:tmpl w:val="D0C0F4D0"/>
    <w:lvl w:ilvl="0" w:tplc="9CEC8D7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43454"/>
    <w:multiLevelType w:val="hybridMultilevel"/>
    <w:tmpl w:val="2CF8AE32"/>
    <w:lvl w:ilvl="0" w:tplc="E5A81DB6">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101834459">
    <w:abstractNumId w:val="18"/>
  </w:num>
  <w:num w:numId="2" w16cid:durableId="1051465253">
    <w:abstractNumId w:val="27"/>
  </w:num>
  <w:num w:numId="3" w16cid:durableId="124473067">
    <w:abstractNumId w:val="3"/>
  </w:num>
  <w:num w:numId="4" w16cid:durableId="827793959">
    <w:abstractNumId w:val="17"/>
  </w:num>
  <w:num w:numId="5" w16cid:durableId="141971624">
    <w:abstractNumId w:val="10"/>
  </w:num>
  <w:num w:numId="6" w16cid:durableId="1779055829">
    <w:abstractNumId w:val="39"/>
  </w:num>
  <w:num w:numId="7" w16cid:durableId="247690063">
    <w:abstractNumId w:val="7"/>
  </w:num>
  <w:num w:numId="8" w16cid:durableId="879322775">
    <w:abstractNumId w:val="19"/>
  </w:num>
  <w:num w:numId="9" w16cid:durableId="1496145485">
    <w:abstractNumId w:val="21"/>
  </w:num>
  <w:num w:numId="10" w16cid:durableId="231816152">
    <w:abstractNumId w:val="0"/>
  </w:num>
  <w:num w:numId="11" w16cid:durableId="1799715093">
    <w:abstractNumId w:val="12"/>
  </w:num>
  <w:num w:numId="12" w16cid:durableId="934943553">
    <w:abstractNumId w:val="1"/>
  </w:num>
  <w:num w:numId="13" w16cid:durableId="1979872053">
    <w:abstractNumId w:val="40"/>
  </w:num>
  <w:num w:numId="14" w16cid:durableId="1978760540">
    <w:abstractNumId w:val="33"/>
  </w:num>
  <w:num w:numId="15" w16cid:durableId="1402756837">
    <w:abstractNumId w:val="38"/>
  </w:num>
  <w:num w:numId="16" w16cid:durableId="1335305901">
    <w:abstractNumId w:val="24"/>
  </w:num>
  <w:num w:numId="17" w16cid:durableId="1796942191">
    <w:abstractNumId w:val="6"/>
  </w:num>
  <w:num w:numId="18" w16cid:durableId="1409422134">
    <w:abstractNumId w:val="8"/>
  </w:num>
  <w:num w:numId="19" w16cid:durableId="1154370041">
    <w:abstractNumId w:val="29"/>
  </w:num>
  <w:num w:numId="20" w16cid:durableId="1727685317">
    <w:abstractNumId w:val="23"/>
  </w:num>
  <w:num w:numId="21" w16cid:durableId="1511723996">
    <w:abstractNumId w:val="32"/>
  </w:num>
  <w:num w:numId="22" w16cid:durableId="689573595">
    <w:abstractNumId w:val="28"/>
  </w:num>
  <w:num w:numId="23" w16cid:durableId="1689718806">
    <w:abstractNumId w:val="9"/>
  </w:num>
  <w:num w:numId="24" w16cid:durableId="1594973088">
    <w:abstractNumId w:val="31"/>
  </w:num>
  <w:num w:numId="25" w16cid:durableId="1976913094">
    <w:abstractNumId w:val="34"/>
  </w:num>
  <w:num w:numId="26" w16cid:durableId="929968670">
    <w:abstractNumId w:val="2"/>
  </w:num>
  <w:num w:numId="27" w16cid:durableId="271135470">
    <w:abstractNumId w:val="30"/>
  </w:num>
  <w:num w:numId="28" w16cid:durableId="542986463">
    <w:abstractNumId w:val="37"/>
  </w:num>
  <w:num w:numId="29" w16cid:durableId="946043714">
    <w:abstractNumId w:val="42"/>
  </w:num>
  <w:num w:numId="30" w16cid:durableId="411708304">
    <w:abstractNumId w:val="16"/>
  </w:num>
  <w:num w:numId="31" w16cid:durableId="553546816">
    <w:abstractNumId w:val="11"/>
  </w:num>
  <w:num w:numId="32" w16cid:durableId="1716194731">
    <w:abstractNumId w:val="35"/>
  </w:num>
  <w:num w:numId="33" w16cid:durableId="1293903587">
    <w:abstractNumId w:val="15"/>
  </w:num>
  <w:num w:numId="34" w16cid:durableId="412433062">
    <w:abstractNumId w:val="26"/>
  </w:num>
  <w:num w:numId="35" w16cid:durableId="1085146970">
    <w:abstractNumId w:val="13"/>
  </w:num>
  <w:num w:numId="36" w16cid:durableId="1523199609">
    <w:abstractNumId w:val="36"/>
  </w:num>
  <w:num w:numId="37" w16cid:durableId="427116909">
    <w:abstractNumId w:val="14"/>
  </w:num>
  <w:num w:numId="38" w16cid:durableId="641689629">
    <w:abstractNumId w:val="4"/>
  </w:num>
  <w:num w:numId="39" w16cid:durableId="1092051072">
    <w:abstractNumId w:val="20"/>
  </w:num>
  <w:num w:numId="40" w16cid:durableId="2042971956">
    <w:abstractNumId w:val="5"/>
  </w:num>
  <w:num w:numId="41" w16cid:durableId="168105512">
    <w:abstractNumId w:val="25"/>
  </w:num>
  <w:num w:numId="42" w16cid:durableId="1950232885">
    <w:abstractNumId w:val="22"/>
  </w:num>
  <w:num w:numId="43" w16cid:durableId="50878812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2896"/>
    <w:rsid w:val="0001498F"/>
    <w:rsid w:val="00014FB4"/>
    <w:rsid w:val="00021807"/>
    <w:rsid w:val="00030B07"/>
    <w:rsid w:val="00031A62"/>
    <w:rsid w:val="0003477D"/>
    <w:rsid w:val="000353C8"/>
    <w:rsid w:val="00036228"/>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75E0"/>
    <w:rsid w:val="000826A6"/>
    <w:rsid w:val="00082C6A"/>
    <w:rsid w:val="00084C7E"/>
    <w:rsid w:val="00093E34"/>
    <w:rsid w:val="000A2674"/>
    <w:rsid w:val="000A27F6"/>
    <w:rsid w:val="000A5C6F"/>
    <w:rsid w:val="000A7D7D"/>
    <w:rsid w:val="000B1424"/>
    <w:rsid w:val="000B3544"/>
    <w:rsid w:val="000B35D0"/>
    <w:rsid w:val="000B67A3"/>
    <w:rsid w:val="000C6FEE"/>
    <w:rsid w:val="000D443E"/>
    <w:rsid w:val="000D6964"/>
    <w:rsid w:val="000E2B88"/>
    <w:rsid w:val="000E2C6D"/>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B6E"/>
    <w:rsid w:val="001B4589"/>
    <w:rsid w:val="001B4904"/>
    <w:rsid w:val="001B59FB"/>
    <w:rsid w:val="001B73DC"/>
    <w:rsid w:val="001B7A5A"/>
    <w:rsid w:val="001C019F"/>
    <w:rsid w:val="001C08B6"/>
    <w:rsid w:val="001C1B56"/>
    <w:rsid w:val="001D0CD2"/>
    <w:rsid w:val="001D1E92"/>
    <w:rsid w:val="001D26E2"/>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5ED0"/>
    <w:rsid w:val="00207219"/>
    <w:rsid w:val="00207AF9"/>
    <w:rsid w:val="0021114D"/>
    <w:rsid w:val="002126EA"/>
    <w:rsid w:val="00212C2E"/>
    <w:rsid w:val="0021531B"/>
    <w:rsid w:val="00222892"/>
    <w:rsid w:val="002247F3"/>
    <w:rsid w:val="00225FE1"/>
    <w:rsid w:val="00226583"/>
    <w:rsid w:val="0023337D"/>
    <w:rsid w:val="00233533"/>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6EF8"/>
    <w:rsid w:val="00280B91"/>
    <w:rsid w:val="00283CC3"/>
    <w:rsid w:val="00285E18"/>
    <w:rsid w:val="00286A08"/>
    <w:rsid w:val="002900F4"/>
    <w:rsid w:val="002A2F50"/>
    <w:rsid w:val="002A408D"/>
    <w:rsid w:val="002B3D51"/>
    <w:rsid w:val="002B595E"/>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307624"/>
    <w:rsid w:val="00312C39"/>
    <w:rsid w:val="00315EB8"/>
    <w:rsid w:val="00317CE1"/>
    <w:rsid w:val="003211BC"/>
    <w:rsid w:val="0032288C"/>
    <w:rsid w:val="00333FAF"/>
    <w:rsid w:val="00337AD5"/>
    <w:rsid w:val="00341F7D"/>
    <w:rsid w:val="0034477C"/>
    <w:rsid w:val="0035576F"/>
    <w:rsid w:val="00356089"/>
    <w:rsid w:val="00357EFA"/>
    <w:rsid w:val="0036030E"/>
    <w:rsid w:val="00364007"/>
    <w:rsid w:val="00370B1A"/>
    <w:rsid w:val="00380A68"/>
    <w:rsid w:val="00384985"/>
    <w:rsid w:val="00385A2F"/>
    <w:rsid w:val="00385A96"/>
    <w:rsid w:val="00385DAA"/>
    <w:rsid w:val="003907D7"/>
    <w:rsid w:val="0039288C"/>
    <w:rsid w:val="0039401D"/>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4007DB"/>
    <w:rsid w:val="0040332A"/>
    <w:rsid w:val="00406502"/>
    <w:rsid w:val="00407607"/>
    <w:rsid w:val="0040793B"/>
    <w:rsid w:val="00411FDF"/>
    <w:rsid w:val="004165B4"/>
    <w:rsid w:val="00420F99"/>
    <w:rsid w:val="00423416"/>
    <w:rsid w:val="0042372A"/>
    <w:rsid w:val="00425A19"/>
    <w:rsid w:val="004315FC"/>
    <w:rsid w:val="00434BBE"/>
    <w:rsid w:val="00442A31"/>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B59D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410C"/>
    <w:rsid w:val="00545028"/>
    <w:rsid w:val="005464ED"/>
    <w:rsid w:val="00546A5F"/>
    <w:rsid w:val="00551C5A"/>
    <w:rsid w:val="0055277F"/>
    <w:rsid w:val="00554998"/>
    <w:rsid w:val="00555984"/>
    <w:rsid w:val="0056182B"/>
    <w:rsid w:val="0056279E"/>
    <w:rsid w:val="00562950"/>
    <w:rsid w:val="00563002"/>
    <w:rsid w:val="005632A5"/>
    <w:rsid w:val="00566509"/>
    <w:rsid w:val="0057006E"/>
    <w:rsid w:val="00573834"/>
    <w:rsid w:val="005741A9"/>
    <w:rsid w:val="0057492A"/>
    <w:rsid w:val="00581D7C"/>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E24"/>
    <w:rsid w:val="005A6564"/>
    <w:rsid w:val="005B1E5D"/>
    <w:rsid w:val="005B427A"/>
    <w:rsid w:val="005B510A"/>
    <w:rsid w:val="005B5FEB"/>
    <w:rsid w:val="005C2157"/>
    <w:rsid w:val="005C2493"/>
    <w:rsid w:val="005C41C9"/>
    <w:rsid w:val="005C68C9"/>
    <w:rsid w:val="005C6F80"/>
    <w:rsid w:val="005D10FE"/>
    <w:rsid w:val="005D25D6"/>
    <w:rsid w:val="005D6015"/>
    <w:rsid w:val="005D723D"/>
    <w:rsid w:val="005D795E"/>
    <w:rsid w:val="005E109B"/>
    <w:rsid w:val="005E1274"/>
    <w:rsid w:val="005E3199"/>
    <w:rsid w:val="005E3560"/>
    <w:rsid w:val="005E64BC"/>
    <w:rsid w:val="005F2A61"/>
    <w:rsid w:val="005F7077"/>
    <w:rsid w:val="00602B55"/>
    <w:rsid w:val="00606D73"/>
    <w:rsid w:val="00607D7E"/>
    <w:rsid w:val="00610470"/>
    <w:rsid w:val="006114A1"/>
    <w:rsid w:val="00614040"/>
    <w:rsid w:val="00616372"/>
    <w:rsid w:val="00616DF7"/>
    <w:rsid w:val="00621028"/>
    <w:rsid w:val="006242AC"/>
    <w:rsid w:val="00626BB1"/>
    <w:rsid w:val="00641AC3"/>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2DC1"/>
    <w:rsid w:val="00690C98"/>
    <w:rsid w:val="006933F8"/>
    <w:rsid w:val="006940B3"/>
    <w:rsid w:val="00695391"/>
    <w:rsid w:val="006A4565"/>
    <w:rsid w:val="006A59DF"/>
    <w:rsid w:val="006A64BE"/>
    <w:rsid w:val="006A7A66"/>
    <w:rsid w:val="006B0382"/>
    <w:rsid w:val="006B1024"/>
    <w:rsid w:val="006B2056"/>
    <w:rsid w:val="006B56A0"/>
    <w:rsid w:val="006C2C14"/>
    <w:rsid w:val="006D3925"/>
    <w:rsid w:val="006E0E08"/>
    <w:rsid w:val="006E3E54"/>
    <w:rsid w:val="006E549D"/>
    <w:rsid w:val="006F2C2A"/>
    <w:rsid w:val="006F4930"/>
    <w:rsid w:val="006F4984"/>
    <w:rsid w:val="006F6319"/>
    <w:rsid w:val="007022A5"/>
    <w:rsid w:val="00703940"/>
    <w:rsid w:val="00707B21"/>
    <w:rsid w:val="00711E20"/>
    <w:rsid w:val="00714822"/>
    <w:rsid w:val="00716BD9"/>
    <w:rsid w:val="00720554"/>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458B6"/>
    <w:rsid w:val="00845F25"/>
    <w:rsid w:val="008503C3"/>
    <w:rsid w:val="0085220E"/>
    <w:rsid w:val="00855702"/>
    <w:rsid w:val="00857762"/>
    <w:rsid w:val="00860DA5"/>
    <w:rsid w:val="00864161"/>
    <w:rsid w:val="00867A0E"/>
    <w:rsid w:val="00870496"/>
    <w:rsid w:val="00870EC3"/>
    <w:rsid w:val="008742E2"/>
    <w:rsid w:val="008754EA"/>
    <w:rsid w:val="0087641B"/>
    <w:rsid w:val="008806F4"/>
    <w:rsid w:val="00880E01"/>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468"/>
    <w:rsid w:val="0090080B"/>
    <w:rsid w:val="00900895"/>
    <w:rsid w:val="00903395"/>
    <w:rsid w:val="0090545B"/>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700"/>
    <w:rsid w:val="00995A2E"/>
    <w:rsid w:val="009A2F11"/>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5C3D"/>
    <w:rsid w:val="009D627B"/>
    <w:rsid w:val="009E1CB1"/>
    <w:rsid w:val="009E23D7"/>
    <w:rsid w:val="009E49A1"/>
    <w:rsid w:val="009E4E9D"/>
    <w:rsid w:val="009E62E4"/>
    <w:rsid w:val="009F2E02"/>
    <w:rsid w:val="009F2F2A"/>
    <w:rsid w:val="009F332D"/>
    <w:rsid w:val="00A02DE9"/>
    <w:rsid w:val="00A03F3E"/>
    <w:rsid w:val="00A0474E"/>
    <w:rsid w:val="00A0684B"/>
    <w:rsid w:val="00A12D8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B7696"/>
    <w:rsid w:val="00AC193D"/>
    <w:rsid w:val="00AC2FFF"/>
    <w:rsid w:val="00AC3FED"/>
    <w:rsid w:val="00AC497C"/>
    <w:rsid w:val="00AC5F26"/>
    <w:rsid w:val="00AD2A0D"/>
    <w:rsid w:val="00AD359D"/>
    <w:rsid w:val="00AE56A0"/>
    <w:rsid w:val="00AF54FB"/>
    <w:rsid w:val="00AF5E78"/>
    <w:rsid w:val="00AF64A4"/>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87C3B"/>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7512D"/>
    <w:rsid w:val="00C80A0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23B17"/>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64E2"/>
    <w:rsid w:val="00E37879"/>
    <w:rsid w:val="00E41A54"/>
    <w:rsid w:val="00E42F1F"/>
    <w:rsid w:val="00E43555"/>
    <w:rsid w:val="00E50FBA"/>
    <w:rsid w:val="00E5153D"/>
    <w:rsid w:val="00E56C5F"/>
    <w:rsid w:val="00E57E11"/>
    <w:rsid w:val="00E63A3D"/>
    <w:rsid w:val="00E6544B"/>
    <w:rsid w:val="00E6581E"/>
    <w:rsid w:val="00E70B7F"/>
    <w:rsid w:val="00E715E2"/>
    <w:rsid w:val="00E71794"/>
    <w:rsid w:val="00E80235"/>
    <w:rsid w:val="00E820BF"/>
    <w:rsid w:val="00E90288"/>
    <w:rsid w:val="00E904ED"/>
    <w:rsid w:val="00E9067D"/>
    <w:rsid w:val="00E94B7A"/>
    <w:rsid w:val="00E97295"/>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32DD"/>
    <w:rsid w:val="00EF4183"/>
    <w:rsid w:val="00EF4B2A"/>
    <w:rsid w:val="00F00CE9"/>
    <w:rsid w:val="00F11512"/>
    <w:rsid w:val="00F12B31"/>
    <w:rsid w:val="00F140F6"/>
    <w:rsid w:val="00F1428A"/>
    <w:rsid w:val="00F14382"/>
    <w:rsid w:val="00F161F0"/>
    <w:rsid w:val="00F21438"/>
    <w:rsid w:val="00F21ECA"/>
    <w:rsid w:val="00F2449A"/>
    <w:rsid w:val="00F245B5"/>
    <w:rsid w:val="00F24E15"/>
    <w:rsid w:val="00F267D6"/>
    <w:rsid w:val="00F27E9C"/>
    <w:rsid w:val="00F32E65"/>
    <w:rsid w:val="00F35826"/>
    <w:rsid w:val="00F35C0B"/>
    <w:rsid w:val="00F36C97"/>
    <w:rsid w:val="00F371F7"/>
    <w:rsid w:val="00F5154B"/>
    <w:rsid w:val="00F576BA"/>
    <w:rsid w:val="00F60B4E"/>
    <w:rsid w:val="00F64207"/>
    <w:rsid w:val="00F64EF5"/>
    <w:rsid w:val="00F7057D"/>
    <w:rsid w:val="00F71374"/>
    <w:rsid w:val="00F713C4"/>
    <w:rsid w:val="00F732DD"/>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23647B3"/>
  <w15:docId w15:val="{94E56442-8AA2-4757-8036-134CA23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FD553-1924-4CD4-9E3A-E9EAB476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Shayla .</cp:lastModifiedBy>
  <cp:revision>3</cp:revision>
  <cp:lastPrinted>2023-11-08T18:36:00Z</cp:lastPrinted>
  <dcterms:created xsi:type="dcterms:W3CDTF">2024-03-22T14:29:00Z</dcterms:created>
  <dcterms:modified xsi:type="dcterms:W3CDTF">2024-03-22T15:45:00Z</dcterms:modified>
</cp:coreProperties>
</file>